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63" w:rsidRPr="002B3063" w:rsidRDefault="002B3063" w:rsidP="002B30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B3063">
        <w:rPr>
          <w:rFonts w:ascii="Times New Roman" w:hAnsi="Times New Roman" w:cs="Times New Roman"/>
          <w:b/>
          <w:sz w:val="24"/>
          <w:szCs w:val="24"/>
        </w:rPr>
        <w:t>Самостоятельные задания по теме:  «Нервная система: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063">
        <w:rPr>
          <w:rFonts w:ascii="Times New Roman" w:hAnsi="Times New Roman" w:cs="Times New Roman"/>
          <w:b/>
          <w:sz w:val="24"/>
          <w:szCs w:val="24"/>
        </w:rPr>
        <w:t>рефлекторная дуга».</w:t>
      </w:r>
    </w:p>
    <w:bookmarkEnd w:id="0"/>
    <w:p w:rsidR="00726819" w:rsidRDefault="00726819" w:rsidP="00726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последовательность прохождения нервного импульса при безусловном рефлексе отдергивания руки от горячего предмета, выбрав все подходящие элементы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</w:tblGrid>
      <w:tr w:rsidR="00726819" w:rsidTr="00D804B0">
        <w:tc>
          <w:tcPr>
            <w:tcW w:w="534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 двигательного нейрона</w:t>
            </w:r>
          </w:p>
        </w:tc>
      </w:tr>
      <w:tr w:rsidR="00726819" w:rsidTr="00D804B0">
        <w:tc>
          <w:tcPr>
            <w:tcW w:w="534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 больших полушарий</w:t>
            </w:r>
          </w:p>
        </w:tc>
      </w:tr>
      <w:tr w:rsidR="00726819" w:rsidTr="00D804B0">
        <w:tc>
          <w:tcPr>
            <w:tcW w:w="534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Эффектор</w:t>
            </w:r>
          </w:p>
        </w:tc>
      </w:tr>
      <w:tr w:rsidR="00726819" w:rsidTr="00D804B0">
        <w:tc>
          <w:tcPr>
            <w:tcW w:w="534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Терморецепторы кожи</w:t>
            </w:r>
          </w:p>
        </w:tc>
      </w:tr>
      <w:tr w:rsidR="00726819" w:rsidTr="00D804B0">
        <w:tc>
          <w:tcPr>
            <w:tcW w:w="534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 чувствительного нейрона</w:t>
            </w:r>
          </w:p>
        </w:tc>
      </w:tr>
      <w:tr w:rsidR="00726819" w:rsidTr="00D804B0">
        <w:tc>
          <w:tcPr>
            <w:tcW w:w="534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 вставочного нейрона спинного мозга</w:t>
            </w:r>
          </w:p>
        </w:tc>
      </w:tr>
    </w:tbl>
    <w:p w:rsidR="00726819" w:rsidRDefault="00726819" w:rsidP="00726819">
      <w:pPr>
        <w:rPr>
          <w:rFonts w:ascii="Times New Roman" w:hAnsi="Times New Roman" w:cs="Times New Roman"/>
          <w:sz w:val="24"/>
          <w:szCs w:val="24"/>
        </w:rPr>
      </w:pPr>
    </w:p>
    <w:p w:rsidR="00726819" w:rsidRDefault="00726819" w:rsidP="00726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Составьте последовательность прохождения нервного импульса при безусловном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рефлексе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обеспечивающем выделение желудочного сока у человека при употреблении пищи, выбрав все подходящие элементы из предложенных: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</w:tblGrid>
      <w:tr w:rsidR="00726819" w:rsidTr="00D804B0">
        <w:tc>
          <w:tcPr>
            <w:tcW w:w="534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чувствительных нейронов</w:t>
            </w:r>
          </w:p>
        </w:tc>
      </w:tr>
      <w:tr w:rsidR="00726819" w:rsidTr="00D804B0">
        <w:tc>
          <w:tcPr>
            <w:tcW w:w="534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Вставочные нейроны продолговатого мозга</w:t>
            </w:r>
          </w:p>
        </w:tc>
      </w:tr>
      <w:tr w:rsidR="00726819" w:rsidTr="00D804B0">
        <w:tc>
          <w:tcPr>
            <w:tcW w:w="534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Мозжечок</w:t>
            </w:r>
          </w:p>
        </w:tc>
      </w:tr>
      <w:tr w:rsidR="00726819" w:rsidTr="00D804B0">
        <w:tc>
          <w:tcPr>
            <w:tcW w:w="534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Двигательные нейроны</w:t>
            </w:r>
          </w:p>
        </w:tc>
      </w:tr>
      <w:tr w:rsidR="00726819" w:rsidTr="00D804B0">
        <w:tc>
          <w:tcPr>
            <w:tcW w:w="534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Эффектор</w:t>
            </w:r>
          </w:p>
        </w:tc>
      </w:tr>
      <w:tr w:rsidR="00726819" w:rsidTr="00D804B0">
        <w:tc>
          <w:tcPr>
            <w:tcW w:w="534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Рецепторы</w:t>
            </w:r>
          </w:p>
        </w:tc>
      </w:tr>
      <w:tr w:rsidR="00726819" w:rsidTr="00D804B0">
        <w:tc>
          <w:tcPr>
            <w:tcW w:w="534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Лобная доля коры больших полушарий</w:t>
            </w:r>
          </w:p>
        </w:tc>
      </w:tr>
    </w:tbl>
    <w:p w:rsidR="00726819" w:rsidRDefault="00726819" w:rsidP="00726819">
      <w:pPr>
        <w:rPr>
          <w:rFonts w:ascii="Times New Roman" w:hAnsi="Times New Roman" w:cs="Times New Roman"/>
          <w:sz w:val="24"/>
          <w:szCs w:val="24"/>
        </w:rPr>
      </w:pPr>
    </w:p>
    <w:p w:rsidR="00726819" w:rsidRDefault="00726819" w:rsidP="00726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Составьте последовательность прохождения нервного импульса при безусловном сосательном рефлексе новорожденных, выбрав все подходящие элементы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предложенных: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11"/>
      </w:tblGrid>
      <w:tr w:rsidR="00726819" w:rsidTr="00D804B0">
        <w:tc>
          <w:tcPr>
            <w:tcW w:w="534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Клетки ствола головного мозга</w:t>
            </w:r>
          </w:p>
        </w:tc>
      </w:tr>
      <w:tr w:rsidR="00726819" w:rsidTr="00D804B0">
        <w:tc>
          <w:tcPr>
            <w:tcW w:w="534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Двигательные нейроны</w:t>
            </w:r>
          </w:p>
        </w:tc>
      </w:tr>
      <w:tr w:rsidR="00726819" w:rsidTr="00D804B0">
        <w:tc>
          <w:tcPr>
            <w:tcW w:w="534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Чувствительный путь</w:t>
            </w:r>
          </w:p>
        </w:tc>
      </w:tr>
      <w:tr w:rsidR="00726819" w:rsidTr="00D804B0">
        <w:tc>
          <w:tcPr>
            <w:tcW w:w="534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1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Ассоциативные нейроны коры больших полушарий</w:t>
            </w:r>
          </w:p>
        </w:tc>
      </w:tr>
      <w:tr w:rsidR="00726819" w:rsidTr="00D804B0">
        <w:tc>
          <w:tcPr>
            <w:tcW w:w="534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Рецепторы тактильной чувствительности</w:t>
            </w:r>
          </w:p>
        </w:tc>
      </w:tr>
      <w:tr w:rsidR="00726819" w:rsidTr="00D804B0">
        <w:tc>
          <w:tcPr>
            <w:tcW w:w="534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эффектор</w:t>
            </w:r>
          </w:p>
        </w:tc>
      </w:tr>
    </w:tbl>
    <w:p w:rsidR="00726819" w:rsidRDefault="00726819" w:rsidP="00726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Составьте последовательность прохождения нервного импульса по рефлекторной дуге при автоматизированном прямолинейном движении спортсмена (бег, ходьба), выбрав все подходящие элементы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</w:tblGrid>
      <w:tr w:rsidR="00726819" w:rsidTr="00D804B0">
        <w:tc>
          <w:tcPr>
            <w:tcW w:w="67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Эффектор</w:t>
            </w:r>
          </w:p>
        </w:tc>
      </w:tr>
      <w:tr w:rsidR="00726819" w:rsidTr="00D804B0">
        <w:tc>
          <w:tcPr>
            <w:tcW w:w="67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 больших полушарий</w:t>
            </w:r>
          </w:p>
        </w:tc>
      </w:tr>
      <w:tr w:rsidR="00726819" w:rsidTr="00D804B0">
        <w:tc>
          <w:tcPr>
            <w:tcW w:w="67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Рецепторы мышц</w:t>
            </w:r>
          </w:p>
        </w:tc>
      </w:tr>
      <w:tr w:rsidR="00726819" w:rsidTr="00D804B0">
        <w:tc>
          <w:tcPr>
            <w:tcW w:w="67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мозг, мозжечок</w:t>
            </w:r>
          </w:p>
        </w:tc>
      </w:tr>
      <w:tr w:rsidR="00726819" w:rsidTr="00D804B0">
        <w:tc>
          <w:tcPr>
            <w:tcW w:w="67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Чувствительный путь</w:t>
            </w:r>
          </w:p>
        </w:tc>
      </w:tr>
      <w:tr w:rsidR="00726819" w:rsidTr="00D804B0">
        <w:tc>
          <w:tcPr>
            <w:tcW w:w="67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Двигательные нейроны спинного мозга</w:t>
            </w:r>
          </w:p>
        </w:tc>
      </w:tr>
    </w:tbl>
    <w:p w:rsidR="00726819" w:rsidRDefault="00726819" w:rsidP="00726819">
      <w:pPr>
        <w:rPr>
          <w:rFonts w:ascii="Times New Roman" w:hAnsi="Times New Roman" w:cs="Times New Roman"/>
          <w:sz w:val="24"/>
          <w:szCs w:val="24"/>
        </w:rPr>
      </w:pPr>
    </w:p>
    <w:p w:rsidR="00726819" w:rsidRDefault="00726819" w:rsidP="00726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7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Составьте последовательность прохождения нервного импульса по рефлекторной дуге коленного рефлекса, выбрав все подходящие элементы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86"/>
      </w:tblGrid>
      <w:tr w:rsidR="00726819" w:rsidTr="00D804B0">
        <w:tc>
          <w:tcPr>
            <w:tcW w:w="67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6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Двигательный путь</w:t>
            </w:r>
          </w:p>
        </w:tc>
      </w:tr>
      <w:tr w:rsidR="00726819" w:rsidTr="00D804B0">
        <w:tc>
          <w:tcPr>
            <w:tcW w:w="67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6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Чувствительный путь</w:t>
            </w:r>
          </w:p>
        </w:tc>
      </w:tr>
      <w:tr w:rsidR="00726819" w:rsidTr="00D804B0">
        <w:tc>
          <w:tcPr>
            <w:tcW w:w="67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6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Мозжечок</w:t>
            </w:r>
          </w:p>
        </w:tc>
      </w:tr>
      <w:tr w:rsidR="00726819" w:rsidTr="00D804B0">
        <w:tc>
          <w:tcPr>
            <w:tcW w:w="67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6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 больших полушарий</w:t>
            </w:r>
          </w:p>
        </w:tc>
      </w:tr>
      <w:tr w:rsidR="00726819" w:rsidTr="00D804B0">
        <w:tc>
          <w:tcPr>
            <w:tcW w:w="67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6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Рецепторы сухожилий</w:t>
            </w:r>
          </w:p>
        </w:tc>
      </w:tr>
      <w:tr w:rsidR="00726819" w:rsidTr="00D804B0">
        <w:tc>
          <w:tcPr>
            <w:tcW w:w="67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6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Спинной мозг</w:t>
            </w:r>
          </w:p>
        </w:tc>
      </w:tr>
      <w:tr w:rsidR="00726819" w:rsidTr="00D804B0">
        <w:tc>
          <w:tcPr>
            <w:tcW w:w="67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6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Эффектор</w:t>
            </w:r>
          </w:p>
        </w:tc>
      </w:tr>
    </w:tbl>
    <w:p w:rsidR="00726819" w:rsidRDefault="00726819" w:rsidP="00726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Составьте последовательность прохождения нервного импульса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рефлекторной дуге безусловного защитного рефлекса вздрагивания человека при яркой фотовспышке, выбрав все подходящие элементы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744"/>
      </w:tblGrid>
      <w:tr w:rsidR="00726819" w:rsidTr="00D804B0">
        <w:tc>
          <w:tcPr>
            <w:tcW w:w="817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4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Эффектор</w:t>
            </w:r>
          </w:p>
        </w:tc>
      </w:tr>
      <w:tr w:rsidR="00726819" w:rsidTr="00D804B0">
        <w:tc>
          <w:tcPr>
            <w:tcW w:w="817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4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Двигательные нейроны спинного мозга</w:t>
            </w:r>
          </w:p>
        </w:tc>
      </w:tr>
      <w:tr w:rsidR="00726819" w:rsidTr="00D804B0">
        <w:tc>
          <w:tcPr>
            <w:tcW w:w="817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4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Фоторецепторы</w:t>
            </w:r>
          </w:p>
        </w:tc>
      </w:tr>
      <w:tr w:rsidR="00726819" w:rsidTr="00D804B0">
        <w:tc>
          <w:tcPr>
            <w:tcW w:w="817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4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Мозжечок</w:t>
            </w:r>
          </w:p>
        </w:tc>
      </w:tr>
      <w:tr w:rsidR="00726819" w:rsidTr="00D804B0">
        <w:tc>
          <w:tcPr>
            <w:tcW w:w="817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44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Вставочные нейроны среднего мозга</w:t>
            </w:r>
          </w:p>
        </w:tc>
      </w:tr>
      <w:tr w:rsidR="00726819" w:rsidTr="00D804B0">
        <w:tc>
          <w:tcPr>
            <w:tcW w:w="817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4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нерв</w:t>
            </w:r>
          </w:p>
        </w:tc>
      </w:tr>
    </w:tbl>
    <w:p w:rsidR="00726819" w:rsidRDefault="00726819" w:rsidP="00726819">
      <w:pPr>
        <w:rPr>
          <w:rFonts w:ascii="Times New Roman" w:hAnsi="Times New Roman" w:cs="Times New Roman"/>
          <w:sz w:val="24"/>
          <w:szCs w:val="24"/>
        </w:rPr>
      </w:pPr>
    </w:p>
    <w:p w:rsidR="00726819" w:rsidRDefault="00726819" w:rsidP="00726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Составьте последовательность прохождения нервного импульса в процессе безусловного рефлекса чихания при попадании пыли в носовую полость человека, выбрав все подходящие элементы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</w:tblGrid>
      <w:tr w:rsidR="00726819" w:rsidTr="00D804B0">
        <w:tc>
          <w:tcPr>
            <w:tcW w:w="67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Чувствительный путь</w:t>
            </w:r>
          </w:p>
        </w:tc>
      </w:tr>
      <w:tr w:rsidR="00726819" w:rsidTr="00D804B0">
        <w:tc>
          <w:tcPr>
            <w:tcW w:w="67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Нейроны продолговатого мозга</w:t>
            </w:r>
          </w:p>
        </w:tc>
      </w:tr>
      <w:tr w:rsidR="00726819" w:rsidTr="00D804B0">
        <w:tc>
          <w:tcPr>
            <w:tcW w:w="67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Двигательный путь</w:t>
            </w:r>
          </w:p>
        </w:tc>
      </w:tr>
      <w:tr w:rsidR="00726819" w:rsidTr="00D804B0">
        <w:tc>
          <w:tcPr>
            <w:tcW w:w="67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Терморецепторы носа</w:t>
            </w:r>
          </w:p>
        </w:tc>
      </w:tr>
      <w:tr w:rsidR="00726819" w:rsidTr="00D804B0">
        <w:tc>
          <w:tcPr>
            <w:tcW w:w="67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 больших полушарий</w:t>
            </w:r>
          </w:p>
        </w:tc>
      </w:tr>
      <w:tr w:rsidR="00726819" w:rsidTr="00D804B0">
        <w:tc>
          <w:tcPr>
            <w:tcW w:w="67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Эффектор</w:t>
            </w:r>
          </w:p>
        </w:tc>
      </w:tr>
      <w:tr w:rsidR="00726819" w:rsidTr="00D804B0">
        <w:tc>
          <w:tcPr>
            <w:tcW w:w="67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Рецепторы носовой полости</w:t>
            </w:r>
          </w:p>
        </w:tc>
      </w:tr>
    </w:tbl>
    <w:p w:rsidR="00726819" w:rsidRDefault="00726819" w:rsidP="00726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Составьте последовательность прохождения нервного импульса в процессе безусловного защитного  рефлекса кашля у человека, выбрав все подходящие элементы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</w:tblGrid>
      <w:tr w:rsidR="00726819" w:rsidTr="00D804B0">
        <w:tc>
          <w:tcPr>
            <w:tcW w:w="67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 больших полушарий</w:t>
            </w:r>
          </w:p>
        </w:tc>
      </w:tr>
      <w:tr w:rsidR="00726819" w:rsidTr="00D804B0">
        <w:tc>
          <w:tcPr>
            <w:tcW w:w="67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Рецепторы губ и языка</w:t>
            </w:r>
          </w:p>
        </w:tc>
      </w:tr>
      <w:tr w:rsidR="00726819" w:rsidTr="00D804B0">
        <w:tc>
          <w:tcPr>
            <w:tcW w:w="67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Двигательные нейроны </w:t>
            </w:r>
          </w:p>
        </w:tc>
      </w:tr>
      <w:tr w:rsidR="00726819" w:rsidTr="00D804B0">
        <w:tc>
          <w:tcPr>
            <w:tcW w:w="67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Эффектор</w:t>
            </w:r>
          </w:p>
        </w:tc>
      </w:tr>
      <w:tr w:rsidR="00726819" w:rsidTr="00D804B0">
        <w:tc>
          <w:tcPr>
            <w:tcW w:w="67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Чувствительные нейроны</w:t>
            </w:r>
          </w:p>
        </w:tc>
      </w:tr>
      <w:tr w:rsidR="00726819" w:rsidTr="00D804B0">
        <w:tc>
          <w:tcPr>
            <w:tcW w:w="67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Вставочные нейроны ствола головного мозга</w:t>
            </w:r>
          </w:p>
        </w:tc>
      </w:tr>
      <w:tr w:rsidR="00726819" w:rsidTr="00D804B0">
        <w:tc>
          <w:tcPr>
            <w:tcW w:w="67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Рецепторы глотки, трахеи</w:t>
            </w:r>
          </w:p>
        </w:tc>
      </w:tr>
    </w:tbl>
    <w:p w:rsidR="00726819" w:rsidRDefault="00726819" w:rsidP="00726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Составьте последовательность прохождения нервного импульса по рефлекторной дуге  безусловного рефлекса выделения слюны, возникающего у человека при употреблении пищи,  выбрав все подходящие элементы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</w:tblGrid>
      <w:tr w:rsidR="00726819" w:rsidTr="00D804B0">
        <w:tc>
          <w:tcPr>
            <w:tcW w:w="67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Эффектор</w:t>
            </w:r>
          </w:p>
        </w:tc>
      </w:tr>
      <w:tr w:rsidR="00726819" w:rsidTr="00D804B0">
        <w:tc>
          <w:tcPr>
            <w:tcW w:w="67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Рецепторы</w:t>
            </w:r>
          </w:p>
        </w:tc>
      </w:tr>
      <w:tr w:rsidR="00726819" w:rsidTr="00D804B0">
        <w:tc>
          <w:tcPr>
            <w:tcW w:w="67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Чувствительный нейрон</w:t>
            </w:r>
          </w:p>
        </w:tc>
      </w:tr>
      <w:tr w:rsidR="00726819" w:rsidTr="00D804B0">
        <w:tc>
          <w:tcPr>
            <w:tcW w:w="67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Мозжечок</w:t>
            </w:r>
          </w:p>
        </w:tc>
      </w:tr>
      <w:tr w:rsidR="00726819" w:rsidTr="00D804B0">
        <w:tc>
          <w:tcPr>
            <w:tcW w:w="67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Вставочные нейроны продолговатого мозга</w:t>
            </w:r>
          </w:p>
        </w:tc>
      </w:tr>
      <w:tr w:rsidR="00726819" w:rsidTr="00D804B0">
        <w:tc>
          <w:tcPr>
            <w:tcW w:w="67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Двигательные нейроны </w:t>
            </w:r>
          </w:p>
        </w:tc>
      </w:tr>
    </w:tbl>
    <w:p w:rsidR="00726819" w:rsidRDefault="00726819" w:rsidP="00726819">
      <w:pPr>
        <w:rPr>
          <w:rFonts w:ascii="Times New Roman" w:hAnsi="Times New Roman" w:cs="Times New Roman"/>
          <w:sz w:val="24"/>
          <w:szCs w:val="24"/>
        </w:rPr>
      </w:pPr>
    </w:p>
    <w:p w:rsidR="00726819" w:rsidRDefault="00726819" w:rsidP="00726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Составьте последовательность прохождения нервного импульса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трехнейронной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рефлекторной дуге соматического рефлекса человека, выбрав все  элементы: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</w:tblGrid>
      <w:tr w:rsidR="00726819" w:rsidTr="00D804B0">
        <w:tc>
          <w:tcPr>
            <w:tcW w:w="817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мотонейрона</w:t>
            </w:r>
            <w:proofErr w:type="spellEnd"/>
          </w:p>
        </w:tc>
      </w:tr>
      <w:tr w:rsidR="00726819" w:rsidTr="00D804B0">
        <w:tc>
          <w:tcPr>
            <w:tcW w:w="817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 вставочного нейрона</w:t>
            </w:r>
          </w:p>
        </w:tc>
      </w:tr>
      <w:tr w:rsidR="00726819" w:rsidTr="00D804B0">
        <w:tc>
          <w:tcPr>
            <w:tcW w:w="817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Афферентное нервное волокно</w:t>
            </w:r>
          </w:p>
        </w:tc>
      </w:tr>
      <w:tr w:rsidR="00726819" w:rsidTr="00D804B0">
        <w:tc>
          <w:tcPr>
            <w:tcW w:w="817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Спинномозговой ганглий</w:t>
            </w:r>
          </w:p>
        </w:tc>
      </w:tr>
      <w:tr w:rsidR="00726819" w:rsidTr="00D804B0">
        <w:tc>
          <w:tcPr>
            <w:tcW w:w="817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Мышца</w:t>
            </w:r>
          </w:p>
        </w:tc>
      </w:tr>
      <w:tr w:rsidR="00726819" w:rsidTr="00D804B0">
        <w:tc>
          <w:tcPr>
            <w:tcW w:w="817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мотонейрона</w:t>
            </w:r>
            <w:proofErr w:type="spellEnd"/>
          </w:p>
        </w:tc>
      </w:tr>
      <w:tr w:rsidR="00726819" w:rsidTr="00D804B0">
        <w:tc>
          <w:tcPr>
            <w:tcW w:w="817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Аксон чувствительного нейрона</w:t>
            </w:r>
          </w:p>
        </w:tc>
      </w:tr>
      <w:tr w:rsidR="00726819" w:rsidTr="00D804B0">
        <w:tc>
          <w:tcPr>
            <w:tcW w:w="817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Аксон вставочного нейрона</w:t>
            </w:r>
          </w:p>
        </w:tc>
      </w:tr>
    </w:tbl>
    <w:p w:rsidR="00726819" w:rsidRDefault="00726819" w:rsidP="00726819">
      <w:pPr>
        <w:rPr>
          <w:rFonts w:ascii="Times New Roman" w:hAnsi="Times New Roman" w:cs="Times New Roman"/>
          <w:sz w:val="24"/>
          <w:szCs w:val="24"/>
        </w:rPr>
      </w:pPr>
    </w:p>
    <w:p w:rsidR="00726819" w:rsidRDefault="00726819" w:rsidP="00726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Составьте последовательность прохождения нервного импульса по рефлекторной дуге при диарее у человека, выбрав все подходящие элементы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744"/>
      </w:tblGrid>
      <w:tr w:rsidR="00726819" w:rsidTr="00D804B0">
        <w:tc>
          <w:tcPr>
            <w:tcW w:w="817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4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Механорецепторы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мочевого пузыря</w:t>
            </w:r>
          </w:p>
        </w:tc>
      </w:tr>
      <w:tr w:rsidR="00726819" w:rsidTr="00D804B0">
        <w:tc>
          <w:tcPr>
            <w:tcW w:w="817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4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Вставочные нейроны продолговатого мозга</w:t>
            </w:r>
          </w:p>
        </w:tc>
      </w:tr>
      <w:tr w:rsidR="00726819" w:rsidTr="00D804B0">
        <w:tc>
          <w:tcPr>
            <w:tcW w:w="817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4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Чувствительные нейроны</w:t>
            </w:r>
          </w:p>
        </w:tc>
      </w:tr>
      <w:tr w:rsidR="00726819" w:rsidTr="00D804B0">
        <w:tc>
          <w:tcPr>
            <w:tcW w:w="817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4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Двигательные нейроны</w:t>
            </w:r>
          </w:p>
        </w:tc>
      </w:tr>
      <w:tr w:rsidR="00726819" w:rsidTr="00D804B0">
        <w:tc>
          <w:tcPr>
            <w:tcW w:w="817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4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Мускулатура анального сфинктера</w:t>
            </w:r>
          </w:p>
        </w:tc>
      </w:tr>
      <w:tr w:rsidR="00726819" w:rsidTr="00D804B0">
        <w:tc>
          <w:tcPr>
            <w:tcW w:w="817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4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Механорецепторы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 кишки</w:t>
            </w:r>
          </w:p>
        </w:tc>
      </w:tr>
      <w:tr w:rsidR="00726819" w:rsidTr="00D804B0">
        <w:tc>
          <w:tcPr>
            <w:tcW w:w="817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4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Вставочные нейроны спинного мозга</w:t>
            </w:r>
          </w:p>
        </w:tc>
      </w:tr>
      <w:tr w:rsidR="00726819" w:rsidTr="00D804B0">
        <w:tc>
          <w:tcPr>
            <w:tcW w:w="817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4" w:type="dxa"/>
          </w:tcPr>
          <w:p w:rsidR="00726819" w:rsidRDefault="00726819" w:rsidP="00D8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Мускулатура уретры</w:t>
            </w:r>
          </w:p>
        </w:tc>
      </w:tr>
    </w:tbl>
    <w:p w:rsidR="00726819" w:rsidRDefault="00726819" w:rsidP="00726819">
      <w:pPr>
        <w:rPr>
          <w:rFonts w:ascii="Times New Roman" w:hAnsi="Times New Roman" w:cs="Times New Roman"/>
          <w:sz w:val="24"/>
          <w:szCs w:val="24"/>
        </w:rPr>
      </w:pPr>
      <w:r w:rsidRPr="00245C6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513E8C2" wp14:editId="57D524BB">
            <wp:extent cx="3590925" cy="13525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819" w:rsidRDefault="00726819" w:rsidP="00726819">
      <w:pPr>
        <w:rPr>
          <w:rFonts w:ascii="Times New Roman" w:hAnsi="Times New Roman" w:cs="Times New Roman"/>
          <w:sz w:val="24"/>
          <w:szCs w:val="24"/>
        </w:rPr>
      </w:pPr>
      <w:r w:rsidRPr="00245C63">
        <w:rPr>
          <w:rFonts w:ascii="Times New Roman" w:hAnsi="Times New Roman" w:cs="Times New Roman"/>
          <w:sz w:val="24"/>
          <w:szCs w:val="24"/>
        </w:rPr>
        <w:t>12.</w:t>
      </w:r>
      <w:r w:rsidRPr="00245C63">
        <w:rPr>
          <w:rFonts w:ascii="Times New Roman" w:hAnsi="Times New Roman" w:cs="Times New Roman"/>
          <w:noProof/>
          <w:sz w:val="24"/>
          <w:szCs w:val="24"/>
        </w:rPr>
        <w:t xml:space="preserve"> Обозначьте все элементы рефлекторной дуги</w:t>
      </w:r>
    </w:p>
    <w:p w:rsidR="00726819" w:rsidRDefault="00726819" w:rsidP="00726819">
      <w:pPr>
        <w:rPr>
          <w:rFonts w:ascii="Times New Roman" w:hAnsi="Times New Roman" w:cs="Times New Roman"/>
          <w:sz w:val="24"/>
          <w:szCs w:val="24"/>
        </w:rPr>
      </w:pPr>
    </w:p>
    <w:p w:rsidR="00726819" w:rsidRDefault="00726819" w:rsidP="00726819">
      <w:pPr>
        <w:rPr>
          <w:rFonts w:ascii="Times New Roman" w:hAnsi="Times New Roman" w:cs="Times New Roman"/>
          <w:sz w:val="24"/>
          <w:szCs w:val="24"/>
        </w:rPr>
      </w:pPr>
    </w:p>
    <w:p w:rsidR="00726819" w:rsidRDefault="00726819" w:rsidP="00726819">
      <w:pPr>
        <w:rPr>
          <w:rFonts w:ascii="Times New Roman" w:hAnsi="Times New Roman" w:cs="Times New Roman"/>
          <w:sz w:val="24"/>
          <w:szCs w:val="24"/>
        </w:rPr>
      </w:pPr>
    </w:p>
    <w:p w:rsidR="00726819" w:rsidRPr="00AE5399" w:rsidRDefault="00726819" w:rsidP="00726819">
      <w:pPr>
        <w:rPr>
          <w:rFonts w:ascii="Times New Roman" w:hAnsi="Times New Roman" w:cs="Times New Roman"/>
          <w:sz w:val="24"/>
          <w:szCs w:val="24"/>
        </w:rPr>
      </w:pPr>
    </w:p>
    <w:p w:rsidR="00406459" w:rsidRPr="00726819" w:rsidRDefault="00406459">
      <w:pPr>
        <w:rPr>
          <w:rFonts w:ascii="Times New Roman" w:hAnsi="Times New Roman" w:cs="Times New Roman"/>
          <w:sz w:val="24"/>
          <w:szCs w:val="24"/>
        </w:rPr>
      </w:pPr>
    </w:p>
    <w:sectPr w:rsidR="00406459" w:rsidRPr="00726819" w:rsidSect="00AE539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6B"/>
    <w:rsid w:val="002B3063"/>
    <w:rsid w:val="00406459"/>
    <w:rsid w:val="00726819"/>
    <w:rsid w:val="00F1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8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8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8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8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3406</Characters>
  <Application>Microsoft Office Word</Application>
  <DocSecurity>0</DocSecurity>
  <Lines>28</Lines>
  <Paragraphs>7</Paragraphs>
  <ScaleCrop>false</ScaleCrop>
  <Company>Home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2012-10-19T09:20:00Z</dcterms:created>
  <dcterms:modified xsi:type="dcterms:W3CDTF">2012-10-22T12:40:00Z</dcterms:modified>
</cp:coreProperties>
</file>